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37"/>
        <w:tblW w:w="15038" w:type="dxa"/>
        <w:tblLook w:val="04E0" w:firstRow="1" w:lastRow="1" w:firstColumn="1" w:lastColumn="0" w:noHBand="0" w:noVBand="1"/>
      </w:tblPr>
      <w:tblGrid>
        <w:gridCol w:w="7479"/>
        <w:gridCol w:w="2127"/>
        <w:gridCol w:w="2409"/>
        <w:gridCol w:w="3023"/>
      </w:tblGrid>
      <w:tr w:rsidR="005C3A0B" w:rsidRPr="004F7558" w:rsidTr="003C632F">
        <w:trPr>
          <w:trHeight w:val="1975"/>
        </w:trPr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B" w:rsidRPr="003C632F" w:rsidRDefault="005C3A0B" w:rsidP="00384407">
            <w:pPr>
              <w:rPr>
                <w:b/>
                <w:sz w:val="29"/>
                <w:szCs w:val="29"/>
                <w:u w:val="single"/>
              </w:rPr>
            </w:pPr>
            <w:r w:rsidRPr="003C632F">
              <w:rPr>
                <w:b/>
                <w:sz w:val="29"/>
                <w:szCs w:val="29"/>
                <w:u w:val="single"/>
              </w:rPr>
              <w:t xml:space="preserve">Learning objective: </w:t>
            </w:r>
            <w:r w:rsidR="00241409" w:rsidRPr="003C632F">
              <w:rPr>
                <w:b/>
                <w:bCs/>
                <w:sz w:val="29"/>
                <w:szCs w:val="29"/>
                <w:u w:val="single"/>
              </w:rPr>
              <w:t xml:space="preserve">To </w:t>
            </w:r>
            <w:r w:rsidR="003C632F" w:rsidRPr="003C632F">
              <w:rPr>
                <w:b/>
                <w:bCs/>
                <w:sz w:val="29"/>
                <w:szCs w:val="29"/>
                <w:u w:val="single"/>
              </w:rPr>
              <w:t>understand the importance of a balanced and healthy diet</w:t>
            </w:r>
            <w:r w:rsidRPr="003C632F">
              <w:rPr>
                <w:b/>
                <w:sz w:val="29"/>
                <w:szCs w:val="29"/>
                <w:u w:val="single"/>
              </w:rPr>
              <w:t xml:space="preserve"> </w:t>
            </w:r>
          </w:p>
          <w:p w:rsidR="003C632F" w:rsidRPr="003C632F" w:rsidRDefault="005C3A0B" w:rsidP="00241409">
            <w:pPr>
              <w:rPr>
                <w:b/>
                <w:sz w:val="29"/>
                <w:szCs w:val="29"/>
              </w:rPr>
            </w:pPr>
            <w:r w:rsidRPr="003C632F">
              <w:rPr>
                <w:b/>
                <w:sz w:val="29"/>
                <w:szCs w:val="29"/>
              </w:rPr>
              <w:t xml:space="preserve">Outcome: </w:t>
            </w:r>
          </w:p>
          <w:p w:rsidR="003C632F" w:rsidRDefault="003C632F" w:rsidP="00241409">
            <w:pPr>
              <w:rPr>
                <w:sz w:val="29"/>
                <w:szCs w:val="29"/>
              </w:rPr>
            </w:pPr>
            <w:r w:rsidRPr="003C632F">
              <w:rPr>
                <w:b/>
                <w:sz w:val="29"/>
                <w:szCs w:val="29"/>
              </w:rPr>
              <w:t>All</w:t>
            </w:r>
            <w:r>
              <w:rPr>
                <w:sz w:val="29"/>
                <w:szCs w:val="29"/>
              </w:rPr>
              <w:t xml:space="preserve"> - Able to describe what a varied diet is, and why it is important</w:t>
            </w:r>
          </w:p>
          <w:p w:rsidR="003C632F" w:rsidRDefault="003C632F" w:rsidP="00241409">
            <w:pPr>
              <w:rPr>
                <w:sz w:val="29"/>
                <w:szCs w:val="29"/>
              </w:rPr>
            </w:pPr>
            <w:r w:rsidRPr="003C632F">
              <w:rPr>
                <w:b/>
                <w:sz w:val="29"/>
                <w:szCs w:val="29"/>
              </w:rPr>
              <w:t>Most</w:t>
            </w:r>
            <w:r>
              <w:rPr>
                <w:sz w:val="29"/>
                <w:szCs w:val="29"/>
              </w:rPr>
              <w:t xml:space="preserve"> - Able to identify the different food groups, and identify which foods belong in them</w:t>
            </w:r>
          </w:p>
          <w:p w:rsidR="003C632F" w:rsidRPr="004F7558" w:rsidRDefault="003C632F" w:rsidP="00241409">
            <w:pPr>
              <w:rPr>
                <w:sz w:val="29"/>
                <w:szCs w:val="29"/>
              </w:rPr>
            </w:pPr>
            <w:r w:rsidRPr="003C632F">
              <w:rPr>
                <w:b/>
                <w:sz w:val="29"/>
                <w:szCs w:val="29"/>
              </w:rPr>
              <w:t>Some</w:t>
            </w:r>
            <w:r>
              <w:rPr>
                <w:sz w:val="29"/>
                <w:szCs w:val="29"/>
              </w:rPr>
              <w:t xml:space="preserve"> - Able to describe how our bodies use carbohydrates, proteins, fats, vitamins and minerals </w:t>
            </w:r>
          </w:p>
        </w:tc>
      </w:tr>
      <w:tr w:rsidR="00CB5ABA" w:rsidRPr="004F7558" w:rsidTr="00147483">
        <w:trPr>
          <w:trHeight w:val="6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A" w:rsidRPr="00147483" w:rsidRDefault="00CB5ABA" w:rsidP="00384407">
            <w:pPr>
              <w:rPr>
                <w:b/>
                <w:sz w:val="29"/>
                <w:szCs w:val="29"/>
                <w:u w:val="single"/>
              </w:rPr>
            </w:pPr>
            <w:r w:rsidRPr="00147483">
              <w:rPr>
                <w:b/>
                <w:sz w:val="29"/>
                <w:szCs w:val="29"/>
                <w:u w:val="single"/>
              </w:rPr>
              <w:t xml:space="preserve">Whole class teaching activity 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5ABA" w:rsidRPr="00147483" w:rsidRDefault="00CB5ABA" w:rsidP="00384407">
            <w:pPr>
              <w:rPr>
                <w:b/>
                <w:sz w:val="29"/>
                <w:szCs w:val="29"/>
                <w:u w:val="single"/>
              </w:rPr>
            </w:pPr>
            <w:r w:rsidRPr="00147483">
              <w:rPr>
                <w:b/>
                <w:sz w:val="29"/>
                <w:szCs w:val="29"/>
                <w:u w:val="single"/>
              </w:rPr>
              <w:t xml:space="preserve">Differentiated group/ talking partners/ independent activity </w:t>
            </w:r>
          </w:p>
        </w:tc>
      </w:tr>
      <w:tr w:rsidR="005D1662" w:rsidRPr="004F7558" w:rsidTr="005D1662">
        <w:trPr>
          <w:trHeight w:val="29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3" w:rsidRPr="00C46423" w:rsidRDefault="00C46423" w:rsidP="00384407">
            <w:pPr>
              <w:rPr>
                <w:b/>
                <w:sz w:val="29"/>
                <w:szCs w:val="29"/>
                <w:u w:val="single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>Optional War</w:t>
            </w:r>
            <w:r>
              <w:rPr>
                <w:b/>
                <w:sz w:val="29"/>
                <w:szCs w:val="29"/>
                <w:u w:val="single"/>
              </w:rPr>
              <w:t>m</w:t>
            </w:r>
            <w:r w:rsidRPr="00C46423">
              <w:rPr>
                <w:b/>
                <w:sz w:val="29"/>
                <w:szCs w:val="29"/>
                <w:u w:val="single"/>
              </w:rPr>
              <w:t xml:space="preserve"> Up - Stone Age</w:t>
            </w:r>
          </w:p>
          <w:p w:rsidR="00241409" w:rsidRPr="004F7558" w:rsidRDefault="00C46423" w:rsidP="00384407">
            <w:pPr>
              <w:rPr>
                <w:sz w:val="29"/>
                <w:szCs w:val="29"/>
              </w:rPr>
            </w:pPr>
            <w:r w:rsidRPr="00C46423">
              <w:rPr>
                <w:sz w:val="29"/>
                <w:szCs w:val="29"/>
              </w:rPr>
              <w:t>(If your students have been studying the Stone Age, then these optional additional w</w:t>
            </w:r>
            <w:r w:rsidR="0069587F" w:rsidRPr="00C46423">
              <w:rPr>
                <w:sz w:val="29"/>
                <w:szCs w:val="29"/>
              </w:rPr>
              <w:t>arm up</w:t>
            </w:r>
            <w:r w:rsidRPr="00C46423">
              <w:rPr>
                <w:sz w:val="29"/>
                <w:szCs w:val="29"/>
              </w:rPr>
              <w:t xml:space="preserve"> slides will link well)</w:t>
            </w:r>
            <w:r w:rsidR="0069587F" w:rsidRPr="00C46423">
              <w:rPr>
                <w:sz w:val="29"/>
                <w:szCs w:val="29"/>
              </w:rPr>
              <w:t>:</w:t>
            </w:r>
            <w:r w:rsidR="0069587F" w:rsidRPr="004F7558">
              <w:rPr>
                <w:sz w:val="29"/>
                <w:szCs w:val="29"/>
              </w:rPr>
              <w:t xml:space="preserve"> </w:t>
            </w:r>
            <w:r w:rsidR="00241409">
              <w:rPr>
                <w:sz w:val="29"/>
                <w:szCs w:val="29"/>
              </w:rPr>
              <w:t>Students</w:t>
            </w:r>
            <w:r w:rsidR="003C632F">
              <w:rPr>
                <w:sz w:val="29"/>
                <w:szCs w:val="29"/>
              </w:rPr>
              <w:t xml:space="preserve"> identify Stone Age activities (Key in the </w:t>
            </w:r>
            <w:proofErr w:type="spellStart"/>
            <w:r w:rsidR="003C632F">
              <w:rPr>
                <w:sz w:val="29"/>
                <w:szCs w:val="29"/>
              </w:rPr>
              <w:t>ppt</w:t>
            </w:r>
            <w:proofErr w:type="spellEnd"/>
            <w:r w:rsidR="003C632F">
              <w:rPr>
                <w:sz w:val="29"/>
                <w:szCs w:val="29"/>
              </w:rPr>
              <w:t xml:space="preserve"> notes section) then</w:t>
            </w:r>
            <w:r w:rsidR="00241409">
              <w:rPr>
                <w:sz w:val="29"/>
                <w:szCs w:val="29"/>
              </w:rPr>
              <w:t xml:space="preserve"> compare getting food and preparing meals in the Stone age vs today</w:t>
            </w:r>
            <w:r w:rsidR="003C632F">
              <w:rPr>
                <w:sz w:val="29"/>
                <w:szCs w:val="29"/>
              </w:rPr>
              <w:t xml:space="preserve"> (Main points in the </w:t>
            </w:r>
            <w:proofErr w:type="spellStart"/>
            <w:r w:rsidR="003C632F">
              <w:rPr>
                <w:sz w:val="29"/>
                <w:szCs w:val="29"/>
              </w:rPr>
              <w:t>ppt</w:t>
            </w:r>
            <w:proofErr w:type="spellEnd"/>
            <w:r w:rsidR="003C632F">
              <w:rPr>
                <w:sz w:val="29"/>
                <w:szCs w:val="29"/>
              </w:rPr>
              <w:t xml:space="preserve"> notes section)</w:t>
            </w:r>
            <w:r>
              <w:rPr>
                <w:sz w:val="29"/>
                <w:szCs w:val="29"/>
              </w:rPr>
              <w:t>.</w:t>
            </w:r>
            <w:r w:rsidR="003C632F">
              <w:rPr>
                <w:sz w:val="29"/>
                <w:szCs w:val="29"/>
              </w:rPr>
              <w:br/>
            </w:r>
          </w:p>
          <w:p w:rsidR="003C632F" w:rsidRPr="00C46423" w:rsidRDefault="00C46423" w:rsidP="00384407">
            <w:pPr>
              <w:rPr>
                <w:b/>
                <w:sz w:val="29"/>
                <w:szCs w:val="29"/>
                <w:u w:val="single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 xml:space="preserve">Warm Up - </w:t>
            </w:r>
            <w:proofErr w:type="spellStart"/>
            <w:r w:rsidR="003C632F" w:rsidRPr="00C46423">
              <w:rPr>
                <w:b/>
                <w:sz w:val="29"/>
                <w:szCs w:val="29"/>
                <w:u w:val="single"/>
              </w:rPr>
              <w:t>Powerpoint</w:t>
            </w:r>
            <w:proofErr w:type="spellEnd"/>
            <w:r w:rsidR="003C632F" w:rsidRPr="00C46423">
              <w:rPr>
                <w:b/>
                <w:sz w:val="29"/>
                <w:szCs w:val="29"/>
                <w:u w:val="single"/>
              </w:rPr>
              <w:t>: Do you like Cheese?</w:t>
            </w:r>
          </w:p>
          <w:p w:rsidR="003C632F" w:rsidRDefault="00E70BB4" w:rsidP="00A146D5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Lead a short discussion on c</w:t>
            </w:r>
            <w:r w:rsidR="003C632F">
              <w:rPr>
                <w:sz w:val="29"/>
                <w:szCs w:val="29"/>
              </w:rPr>
              <w:t>heese, then other foods, focussing on how you would feel if</w:t>
            </w:r>
            <w:r w:rsidR="00A146D5">
              <w:rPr>
                <w:sz w:val="29"/>
                <w:szCs w:val="29"/>
              </w:rPr>
              <w:t xml:space="preserve"> </w:t>
            </w:r>
            <w:r w:rsidR="003C632F">
              <w:rPr>
                <w:sz w:val="29"/>
                <w:szCs w:val="29"/>
              </w:rPr>
              <w:t>you only ate one type of food.</w:t>
            </w:r>
            <w:r w:rsidR="00A146D5">
              <w:rPr>
                <w:sz w:val="29"/>
                <w:szCs w:val="29"/>
              </w:rPr>
              <w:t xml:space="preserve"> Elicit that it is better to have a varied diet.  Students watch BBC </w:t>
            </w:r>
            <w:proofErr w:type="spellStart"/>
            <w:r w:rsidR="00A146D5">
              <w:rPr>
                <w:sz w:val="29"/>
                <w:szCs w:val="29"/>
              </w:rPr>
              <w:t>Bitesize</w:t>
            </w:r>
            <w:proofErr w:type="spellEnd"/>
            <w:r w:rsidR="00A146D5">
              <w:rPr>
                <w:sz w:val="29"/>
                <w:szCs w:val="29"/>
              </w:rPr>
              <w:t>: Eating a Balanced Diet (58 sec).</w:t>
            </w:r>
            <w:bookmarkStart w:id="0" w:name="_GoBack"/>
            <w:bookmarkEnd w:id="0"/>
          </w:p>
          <w:p w:rsidR="003C632F" w:rsidRPr="004F7558" w:rsidRDefault="003C632F" w:rsidP="00384407">
            <w:pPr>
              <w:rPr>
                <w:sz w:val="29"/>
                <w:szCs w:val="29"/>
              </w:rPr>
            </w:pPr>
          </w:p>
          <w:p w:rsidR="00241409" w:rsidRDefault="0069587F" w:rsidP="00384407">
            <w:pPr>
              <w:rPr>
                <w:sz w:val="29"/>
                <w:szCs w:val="29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 xml:space="preserve">PowerPoint: </w:t>
            </w:r>
            <w:r w:rsidR="00241409" w:rsidRPr="00C46423">
              <w:rPr>
                <w:b/>
                <w:sz w:val="29"/>
                <w:szCs w:val="29"/>
                <w:u w:val="single"/>
              </w:rPr>
              <w:t xml:space="preserve">Introduce the </w:t>
            </w:r>
            <w:proofErr w:type="spellStart"/>
            <w:r w:rsidR="00241409" w:rsidRPr="00C46423">
              <w:rPr>
                <w:b/>
                <w:sz w:val="29"/>
                <w:szCs w:val="29"/>
                <w:u w:val="single"/>
              </w:rPr>
              <w:t>Eatwell</w:t>
            </w:r>
            <w:proofErr w:type="spellEnd"/>
            <w:r w:rsidR="00241409" w:rsidRPr="00C46423">
              <w:rPr>
                <w:b/>
                <w:sz w:val="29"/>
                <w:szCs w:val="29"/>
                <w:u w:val="single"/>
              </w:rPr>
              <w:t xml:space="preserve"> Guide.</w:t>
            </w:r>
            <w:r w:rsidR="00241409">
              <w:rPr>
                <w:sz w:val="29"/>
                <w:szCs w:val="29"/>
              </w:rPr>
              <w:t xml:space="preserve"> Highlighting the different sections and how they’re all needed for a balanced diet to keep us fit and healthy. Then going through each </w:t>
            </w:r>
            <w:r w:rsidR="00241409">
              <w:rPr>
                <w:sz w:val="29"/>
                <w:szCs w:val="29"/>
              </w:rPr>
              <w:lastRenderedPageBreak/>
              <w:t>section and discussing what food</w:t>
            </w:r>
            <w:r w:rsidR="00A146D5">
              <w:rPr>
                <w:sz w:val="29"/>
                <w:szCs w:val="29"/>
              </w:rPr>
              <w:t>s are found within each section</w:t>
            </w:r>
            <w:r w:rsidR="00241409">
              <w:rPr>
                <w:sz w:val="29"/>
                <w:szCs w:val="29"/>
              </w:rPr>
              <w:t xml:space="preserve"> </w:t>
            </w:r>
            <w:r w:rsidR="00A146D5">
              <w:rPr>
                <w:sz w:val="29"/>
                <w:szCs w:val="29"/>
              </w:rPr>
              <w:t xml:space="preserve">(See notes sections on </w:t>
            </w:r>
            <w:proofErr w:type="spellStart"/>
            <w:r w:rsidR="00A146D5">
              <w:rPr>
                <w:sz w:val="29"/>
                <w:szCs w:val="29"/>
              </w:rPr>
              <w:t>ppt</w:t>
            </w:r>
            <w:proofErr w:type="spellEnd"/>
            <w:r w:rsidR="00A146D5">
              <w:rPr>
                <w:sz w:val="29"/>
                <w:szCs w:val="29"/>
              </w:rPr>
              <w:t xml:space="preserve"> slides).</w:t>
            </w:r>
          </w:p>
          <w:p w:rsidR="00990F36" w:rsidRDefault="00990F36" w:rsidP="00384407">
            <w:pPr>
              <w:rPr>
                <w:sz w:val="29"/>
                <w:szCs w:val="29"/>
                <w:u w:val="single"/>
              </w:rPr>
            </w:pPr>
          </w:p>
          <w:p w:rsidR="00241409" w:rsidRDefault="00241409" w:rsidP="00384407">
            <w:pPr>
              <w:rPr>
                <w:sz w:val="29"/>
                <w:szCs w:val="29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>Activity</w:t>
            </w:r>
            <w:r w:rsidR="00C46423">
              <w:rPr>
                <w:b/>
                <w:sz w:val="29"/>
                <w:szCs w:val="29"/>
                <w:u w:val="single"/>
              </w:rPr>
              <w:t xml:space="preserve"> 1</w:t>
            </w:r>
            <w:r w:rsidRPr="00C46423">
              <w:rPr>
                <w:b/>
                <w:sz w:val="29"/>
                <w:szCs w:val="29"/>
                <w:u w:val="single"/>
              </w:rPr>
              <w:t>:</w:t>
            </w:r>
            <w:r w:rsidR="00A146D5">
              <w:rPr>
                <w:sz w:val="29"/>
                <w:szCs w:val="29"/>
              </w:rPr>
              <w:t xml:space="preserve"> Students predict which food group each picture belongs to.</w:t>
            </w:r>
            <w:r>
              <w:rPr>
                <w:sz w:val="29"/>
                <w:szCs w:val="29"/>
              </w:rPr>
              <w:t xml:space="preserve"> </w:t>
            </w:r>
          </w:p>
          <w:p w:rsidR="00241409" w:rsidRDefault="00241409" w:rsidP="00384407">
            <w:pPr>
              <w:rPr>
                <w:sz w:val="29"/>
                <w:szCs w:val="29"/>
              </w:rPr>
            </w:pPr>
          </w:p>
          <w:p w:rsidR="00241409" w:rsidRDefault="00241409" w:rsidP="00384407">
            <w:pPr>
              <w:rPr>
                <w:sz w:val="29"/>
                <w:szCs w:val="29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>Activity</w:t>
            </w:r>
            <w:r w:rsidR="00C46423">
              <w:rPr>
                <w:b/>
                <w:sz w:val="29"/>
                <w:szCs w:val="29"/>
                <w:u w:val="single"/>
              </w:rPr>
              <w:t xml:space="preserve"> 2</w:t>
            </w:r>
            <w:r w:rsidRPr="00C46423">
              <w:rPr>
                <w:b/>
                <w:sz w:val="29"/>
                <w:szCs w:val="29"/>
                <w:u w:val="single"/>
              </w:rPr>
              <w:t>:</w:t>
            </w:r>
            <w:r>
              <w:rPr>
                <w:sz w:val="29"/>
                <w:szCs w:val="29"/>
              </w:rPr>
              <w:t xml:space="preserve"> Questions and Answers</w:t>
            </w:r>
            <w:r w:rsidR="00C46423">
              <w:rPr>
                <w:sz w:val="29"/>
                <w:szCs w:val="29"/>
              </w:rPr>
              <w:t xml:space="preserve"> on the </w:t>
            </w:r>
            <w:proofErr w:type="spellStart"/>
            <w:r w:rsidR="00C46423">
              <w:rPr>
                <w:sz w:val="29"/>
                <w:szCs w:val="29"/>
              </w:rPr>
              <w:t>Eatwell</w:t>
            </w:r>
            <w:proofErr w:type="spellEnd"/>
            <w:r w:rsidR="00C46423">
              <w:rPr>
                <w:sz w:val="29"/>
                <w:szCs w:val="29"/>
              </w:rPr>
              <w:t xml:space="preserve"> Guide. Think, pair, share.</w:t>
            </w:r>
          </w:p>
          <w:p w:rsidR="0069587F" w:rsidRPr="004F7558" w:rsidRDefault="0069587F" w:rsidP="00384407">
            <w:pPr>
              <w:rPr>
                <w:sz w:val="29"/>
                <w:szCs w:val="29"/>
              </w:rPr>
            </w:pPr>
          </w:p>
          <w:p w:rsidR="0069587F" w:rsidRDefault="0069587F" w:rsidP="00241409">
            <w:pPr>
              <w:rPr>
                <w:sz w:val="29"/>
                <w:szCs w:val="29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>Activity</w:t>
            </w:r>
            <w:r w:rsidR="00C46423">
              <w:rPr>
                <w:b/>
                <w:sz w:val="29"/>
                <w:szCs w:val="29"/>
                <w:u w:val="single"/>
              </w:rPr>
              <w:t xml:space="preserve"> 3</w:t>
            </w:r>
            <w:r w:rsidR="004F7558" w:rsidRPr="00C46423">
              <w:rPr>
                <w:b/>
                <w:sz w:val="29"/>
                <w:szCs w:val="29"/>
                <w:u w:val="single"/>
              </w:rPr>
              <w:t>:</w:t>
            </w:r>
            <w:r w:rsidR="004F7558" w:rsidRPr="004F7558">
              <w:rPr>
                <w:sz w:val="29"/>
                <w:szCs w:val="29"/>
              </w:rPr>
              <w:t xml:space="preserve"> </w:t>
            </w:r>
            <w:r w:rsidR="00241409">
              <w:rPr>
                <w:sz w:val="29"/>
                <w:szCs w:val="29"/>
              </w:rPr>
              <w:t>Students</w:t>
            </w:r>
            <w:r w:rsidR="004F7558" w:rsidRPr="004F7558">
              <w:rPr>
                <w:sz w:val="29"/>
                <w:szCs w:val="29"/>
              </w:rPr>
              <w:t xml:space="preserve"> create and draw their own balanced meal that resembles the design of the </w:t>
            </w:r>
            <w:proofErr w:type="spellStart"/>
            <w:r w:rsidR="004F7558" w:rsidRPr="004F7558">
              <w:rPr>
                <w:sz w:val="29"/>
                <w:szCs w:val="29"/>
              </w:rPr>
              <w:t>Eatwell</w:t>
            </w:r>
            <w:proofErr w:type="spellEnd"/>
            <w:r w:rsidR="004F7558" w:rsidRPr="004F7558">
              <w:rPr>
                <w:sz w:val="29"/>
                <w:szCs w:val="29"/>
              </w:rPr>
              <w:t xml:space="preserve"> </w:t>
            </w:r>
            <w:r w:rsidR="00241409">
              <w:rPr>
                <w:sz w:val="29"/>
                <w:szCs w:val="29"/>
              </w:rPr>
              <w:t>Guide</w:t>
            </w:r>
            <w:r w:rsidR="004F7558" w:rsidRPr="004F7558">
              <w:rPr>
                <w:sz w:val="29"/>
                <w:szCs w:val="29"/>
              </w:rPr>
              <w:t xml:space="preserve"> presented to them. Allows visualisation of a balanced meal, which they can s</w:t>
            </w:r>
            <w:r w:rsidR="00C46423">
              <w:rPr>
                <w:sz w:val="29"/>
                <w:szCs w:val="29"/>
              </w:rPr>
              <w:t>hare and explain to each other.</w:t>
            </w:r>
          </w:p>
          <w:p w:rsidR="00241409" w:rsidRDefault="00241409" w:rsidP="00241409">
            <w:pPr>
              <w:rPr>
                <w:sz w:val="29"/>
                <w:szCs w:val="29"/>
              </w:rPr>
            </w:pPr>
          </w:p>
          <w:p w:rsidR="00C46423" w:rsidRDefault="00241409" w:rsidP="00241409">
            <w:pPr>
              <w:rPr>
                <w:sz w:val="29"/>
                <w:szCs w:val="29"/>
              </w:rPr>
            </w:pPr>
            <w:r w:rsidRPr="00C46423">
              <w:rPr>
                <w:b/>
                <w:sz w:val="29"/>
                <w:szCs w:val="29"/>
                <w:u w:val="single"/>
              </w:rPr>
              <w:t xml:space="preserve">PowerPoint: Introduction to </w:t>
            </w:r>
            <w:proofErr w:type="spellStart"/>
            <w:r w:rsidRPr="00C46423">
              <w:rPr>
                <w:b/>
                <w:sz w:val="29"/>
                <w:szCs w:val="29"/>
                <w:u w:val="single"/>
              </w:rPr>
              <w:t>Valefresco</w:t>
            </w:r>
            <w:proofErr w:type="spellEnd"/>
            <w:r w:rsidR="00F12906" w:rsidRPr="00C46423">
              <w:rPr>
                <w:b/>
                <w:sz w:val="29"/>
                <w:szCs w:val="29"/>
                <w:u w:val="single"/>
              </w:rPr>
              <w:t xml:space="preserve"> Farm</w:t>
            </w:r>
            <w:r w:rsidR="00F12906">
              <w:rPr>
                <w:sz w:val="29"/>
                <w:szCs w:val="29"/>
              </w:rPr>
              <w:t xml:space="preserve"> </w:t>
            </w:r>
          </w:p>
          <w:p w:rsidR="00241409" w:rsidRPr="00241409" w:rsidRDefault="00C46423" w:rsidP="00241409">
            <w:pPr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This is </w:t>
            </w:r>
            <w:r w:rsidR="00F12906">
              <w:rPr>
                <w:sz w:val="29"/>
                <w:szCs w:val="29"/>
              </w:rPr>
              <w:t xml:space="preserve">where the students will be visiting.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B5ABA" w:rsidRPr="004F7558" w:rsidRDefault="00CB5ABA" w:rsidP="00384407">
            <w:pPr>
              <w:rPr>
                <w:sz w:val="29"/>
                <w:szCs w:val="29"/>
                <w:u w:val="single"/>
              </w:rPr>
            </w:pPr>
            <w:r w:rsidRPr="004F7558">
              <w:rPr>
                <w:sz w:val="29"/>
                <w:szCs w:val="29"/>
                <w:u w:val="single"/>
              </w:rPr>
              <w:lastRenderedPageBreak/>
              <w:t>LA</w:t>
            </w:r>
          </w:p>
          <w:p w:rsidR="00147483" w:rsidRDefault="00147483" w:rsidP="00384407">
            <w:pPr>
              <w:rPr>
                <w:sz w:val="29"/>
                <w:szCs w:val="29"/>
                <w:u w:val="single"/>
              </w:rPr>
            </w:pPr>
          </w:p>
          <w:p w:rsidR="004F7558" w:rsidRPr="004F7558" w:rsidRDefault="00147483" w:rsidP="00384407">
            <w:pPr>
              <w:rPr>
                <w:sz w:val="29"/>
                <w:szCs w:val="29"/>
                <w:u w:val="single"/>
              </w:rPr>
            </w:pPr>
            <w:r>
              <w:rPr>
                <w:sz w:val="29"/>
                <w:szCs w:val="29"/>
              </w:rPr>
              <w:t>Identify Stone Age a</w:t>
            </w:r>
            <w:r w:rsidR="005D1662">
              <w:rPr>
                <w:sz w:val="29"/>
                <w:szCs w:val="29"/>
              </w:rPr>
              <w:t>ctivities and modern versions</w:t>
            </w:r>
            <w:r>
              <w:rPr>
                <w:sz w:val="29"/>
                <w:szCs w:val="29"/>
              </w:rPr>
              <w:t>.</w:t>
            </w: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147483" w:rsidP="00F1290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Show understanding that a varied diet is preferable.</w:t>
            </w:r>
            <w:r w:rsidR="005D1662">
              <w:rPr>
                <w:sz w:val="29"/>
                <w:szCs w:val="29"/>
              </w:rPr>
              <w:t xml:space="preserve"> Identify foods for each food group.</w:t>
            </w: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5D1662" w:rsidRDefault="005D1662" w:rsidP="00F12906">
            <w:pPr>
              <w:rPr>
                <w:sz w:val="29"/>
                <w:szCs w:val="29"/>
              </w:rPr>
            </w:pPr>
          </w:p>
          <w:p w:rsidR="005D1662" w:rsidRDefault="005D1662" w:rsidP="00F12906">
            <w:pPr>
              <w:rPr>
                <w:sz w:val="29"/>
                <w:szCs w:val="29"/>
              </w:rPr>
            </w:pPr>
          </w:p>
          <w:p w:rsidR="005D1662" w:rsidRDefault="005D1662" w:rsidP="00F1290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Complete worksheet with a suggested meal that has ingredients in each section of the </w:t>
            </w:r>
            <w:proofErr w:type="spellStart"/>
            <w:r>
              <w:rPr>
                <w:sz w:val="29"/>
                <w:szCs w:val="29"/>
              </w:rPr>
              <w:t>Eatwell</w:t>
            </w:r>
            <w:proofErr w:type="spellEnd"/>
            <w:r>
              <w:rPr>
                <w:sz w:val="29"/>
                <w:szCs w:val="29"/>
              </w:rPr>
              <w:t xml:space="preserve"> Guide.</w:t>
            </w:r>
          </w:p>
          <w:p w:rsidR="00F12906" w:rsidRDefault="00F12906" w:rsidP="00F12906">
            <w:pPr>
              <w:rPr>
                <w:sz w:val="29"/>
                <w:szCs w:val="29"/>
              </w:rPr>
            </w:pPr>
          </w:p>
          <w:p w:rsidR="004F7558" w:rsidRPr="004F7558" w:rsidRDefault="004F7558" w:rsidP="005D1662">
            <w:pPr>
              <w:rPr>
                <w:sz w:val="29"/>
                <w:szCs w:val="29"/>
                <w:u w:val="single"/>
              </w:rPr>
            </w:pPr>
          </w:p>
        </w:tc>
        <w:tc>
          <w:tcPr>
            <w:tcW w:w="2409" w:type="dxa"/>
          </w:tcPr>
          <w:p w:rsidR="00CB5ABA" w:rsidRPr="004F7558" w:rsidRDefault="00CB5ABA" w:rsidP="00384407">
            <w:pPr>
              <w:rPr>
                <w:sz w:val="29"/>
                <w:szCs w:val="29"/>
                <w:u w:val="single"/>
              </w:rPr>
            </w:pPr>
            <w:r w:rsidRPr="004F7558">
              <w:rPr>
                <w:sz w:val="29"/>
                <w:szCs w:val="29"/>
                <w:u w:val="single"/>
              </w:rPr>
              <w:lastRenderedPageBreak/>
              <w:t>MA</w:t>
            </w:r>
          </w:p>
          <w:p w:rsidR="004F7558" w:rsidRPr="004F7558" w:rsidRDefault="004F7558" w:rsidP="00384407">
            <w:pPr>
              <w:rPr>
                <w:sz w:val="29"/>
                <w:szCs w:val="29"/>
                <w:u w:val="single"/>
              </w:rPr>
            </w:pPr>
          </w:p>
          <w:p w:rsidR="00147483" w:rsidRPr="004F7558" w:rsidRDefault="00147483" w:rsidP="00147483">
            <w:pPr>
              <w:rPr>
                <w:sz w:val="29"/>
                <w:szCs w:val="29"/>
                <w:u w:val="single"/>
              </w:rPr>
            </w:pPr>
            <w:r>
              <w:rPr>
                <w:sz w:val="29"/>
                <w:szCs w:val="29"/>
              </w:rPr>
              <w:t>Identify Stone Age a</w:t>
            </w:r>
            <w:r w:rsidR="005D1662">
              <w:rPr>
                <w:sz w:val="29"/>
                <w:szCs w:val="29"/>
              </w:rPr>
              <w:t>ctivities and modern versions</w:t>
            </w:r>
            <w:r>
              <w:rPr>
                <w:sz w:val="29"/>
                <w:szCs w:val="29"/>
              </w:rPr>
              <w:t>. Talk about variety of foods available.</w:t>
            </w:r>
          </w:p>
          <w:p w:rsidR="00147483" w:rsidRDefault="00147483" w:rsidP="004F7558">
            <w:pPr>
              <w:rPr>
                <w:sz w:val="29"/>
                <w:szCs w:val="29"/>
              </w:rPr>
            </w:pPr>
          </w:p>
          <w:p w:rsidR="00147483" w:rsidRDefault="005D1662" w:rsidP="005D166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Show understanding that a varied diet is preferable for health reasons. Identify foods for each food group, suggest additional </w:t>
            </w:r>
            <w:r>
              <w:rPr>
                <w:sz w:val="29"/>
                <w:szCs w:val="29"/>
              </w:rPr>
              <w:lastRenderedPageBreak/>
              <w:t>foods for each category.</w:t>
            </w:r>
          </w:p>
          <w:p w:rsidR="00147483" w:rsidRDefault="00147483" w:rsidP="004F7558">
            <w:pPr>
              <w:rPr>
                <w:sz w:val="29"/>
                <w:szCs w:val="29"/>
              </w:rPr>
            </w:pPr>
          </w:p>
          <w:p w:rsidR="00147483" w:rsidRDefault="00147483" w:rsidP="004F7558">
            <w:pPr>
              <w:rPr>
                <w:sz w:val="29"/>
                <w:szCs w:val="29"/>
              </w:rPr>
            </w:pPr>
          </w:p>
          <w:p w:rsidR="00147483" w:rsidRDefault="00147483" w:rsidP="004F7558">
            <w:pPr>
              <w:rPr>
                <w:sz w:val="29"/>
                <w:szCs w:val="29"/>
              </w:rPr>
            </w:pPr>
          </w:p>
          <w:p w:rsidR="005D1662" w:rsidRDefault="005D1662" w:rsidP="004F7558">
            <w:pPr>
              <w:rPr>
                <w:sz w:val="29"/>
                <w:szCs w:val="29"/>
              </w:rPr>
            </w:pPr>
          </w:p>
          <w:p w:rsidR="005D1662" w:rsidRDefault="005D1662" w:rsidP="004F7558">
            <w:pPr>
              <w:rPr>
                <w:sz w:val="29"/>
                <w:szCs w:val="29"/>
              </w:rPr>
            </w:pPr>
          </w:p>
          <w:p w:rsidR="005D1662" w:rsidRDefault="005D1662" w:rsidP="004F7558">
            <w:pPr>
              <w:rPr>
                <w:sz w:val="29"/>
                <w:szCs w:val="29"/>
              </w:rPr>
            </w:pPr>
          </w:p>
          <w:p w:rsidR="005D1662" w:rsidRDefault="005D1662" w:rsidP="004F7558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Complete worksheet with a suggested meal that has ingredients in each section of the </w:t>
            </w:r>
            <w:proofErr w:type="spellStart"/>
            <w:r>
              <w:rPr>
                <w:sz w:val="29"/>
                <w:szCs w:val="29"/>
              </w:rPr>
              <w:t>Eatwell</w:t>
            </w:r>
            <w:proofErr w:type="spellEnd"/>
            <w:r>
              <w:rPr>
                <w:sz w:val="29"/>
                <w:szCs w:val="29"/>
              </w:rPr>
              <w:t xml:space="preserve"> Guide in the recommended proportions.</w:t>
            </w:r>
          </w:p>
          <w:p w:rsidR="004F7558" w:rsidRPr="004F7558" w:rsidRDefault="004F7558" w:rsidP="00384407">
            <w:pPr>
              <w:rPr>
                <w:sz w:val="29"/>
                <w:szCs w:val="29"/>
              </w:rPr>
            </w:pPr>
          </w:p>
        </w:tc>
        <w:tc>
          <w:tcPr>
            <w:tcW w:w="3023" w:type="dxa"/>
          </w:tcPr>
          <w:p w:rsidR="00CB5ABA" w:rsidRPr="004F7558" w:rsidRDefault="00CB5ABA" w:rsidP="00384407">
            <w:pPr>
              <w:rPr>
                <w:sz w:val="29"/>
                <w:szCs w:val="29"/>
                <w:u w:val="single"/>
              </w:rPr>
            </w:pPr>
            <w:r w:rsidRPr="004F7558">
              <w:rPr>
                <w:sz w:val="29"/>
                <w:szCs w:val="29"/>
                <w:u w:val="single"/>
              </w:rPr>
              <w:lastRenderedPageBreak/>
              <w:t>HA</w:t>
            </w:r>
          </w:p>
          <w:p w:rsidR="004F7558" w:rsidRPr="004F7558" w:rsidRDefault="004F7558" w:rsidP="00384407">
            <w:pPr>
              <w:rPr>
                <w:sz w:val="29"/>
                <w:szCs w:val="29"/>
                <w:u w:val="single"/>
              </w:rPr>
            </w:pPr>
          </w:p>
          <w:p w:rsidR="00147483" w:rsidRDefault="00147483" w:rsidP="00147483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Identify Stone Age a</w:t>
            </w:r>
            <w:r w:rsidR="005D1662">
              <w:rPr>
                <w:sz w:val="29"/>
                <w:szCs w:val="29"/>
              </w:rPr>
              <w:t>ctivities and modern versions</w:t>
            </w:r>
            <w:r>
              <w:rPr>
                <w:sz w:val="29"/>
                <w:szCs w:val="29"/>
              </w:rPr>
              <w:t>. Talk about food miles and variety of foods available.</w:t>
            </w:r>
          </w:p>
          <w:p w:rsidR="00147483" w:rsidRDefault="00147483" w:rsidP="00147483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Show understanding that a varied diet is preferable for health reasons. Identify foods for each food group, suggest additional foods for each category. Show understanding of how </w:t>
            </w:r>
            <w:r>
              <w:rPr>
                <w:sz w:val="29"/>
                <w:szCs w:val="29"/>
              </w:rPr>
              <w:lastRenderedPageBreak/>
              <w:t xml:space="preserve">each macronutrient is used by the body. </w:t>
            </w:r>
          </w:p>
          <w:p w:rsidR="005D1662" w:rsidRDefault="005D1662" w:rsidP="005D1662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</w:p>
          <w:p w:rsidR="005D1662" w:rsidRDefault="005D1662" w:rsidP="005D166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Complete worksheet with a suggested meal that has ingredients in each section of the </w:t>
            </w:r>
            <w:proofErr w:type="spellStart"/>
            <w:r>
              <w:rPr>
                <w:sz w:val="29"/>
                <w:szCs w:val="29"/>
              </w:rPr>
              <w:t>Eatwell</w:t>
            </w:r>
            <w:proofErr w:type="spellEnd"/>
            <w:r>
              <w:rPr>
                <w:sz w:val="29"/>
                <w:szCs w:val="29"/>
              </w:rPr>
              <w:t xml:space="preserve"> Guide in the recommended proportions.</w:t>
            </w:r>
          </w:p>
          <w:p w:rsidR="005D1662" w:rsidRPr="004F7558" w:rsidRDefault="005D1662" w:rsidP="005D166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Annotate with additional information on what each food group provides the body.</w:t>
            </w:r>
          </w:p>
          <w:p w:rsidR="004F7558" w:rsidRPr="004F7558" w:rsidRDefault="004F7558" w:rsidP="004F7558">
            <w:pPr>
              <w:rPr>
                <w:sz w:val="29"/>
                <w:szCs w:val="29"/>
              </w:rPr>
            </w:pPr>
          </w:p>
        </w:tc>
      </w:tr>
    </w:tbl>
    <w:p w:rsidR="00F92F10" w:rsidRPr="004F7558" w:rsidRDefault="00F92F10">
      <w:pPr>
        <w:rPr>
          <w:sz w:val="30"/>
          <w:szCs w:val="30"/>
        </w:rPr>
      </w:pPr>
    </w:p>
    <w:sectPr w:rsidR="00F92F10" w:rsidRPr="004F7558" w:rsidSect="006E594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E8" w:rsidRDefault="003A70E8" w:rsidP="00147483">
      <w:r>
        <w:separator/>
      </w:r>
    </w:p>
  </w:endnote>
  <w:endnote w:type="continuationSeparator" w:id="0">
    <w:p w:rsidR="003A70E8" w:rsidRDefault="003A70E8" w:rsidP="001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E8" w:rsidRDefault="003A70E8" w:rsidP="00147483">
      <w:r>
        <w:separator/>
      </w:r>
    </w:p>
  </w:footnote>
  <w:footnote w:type="continuationSeparator" w:id="0">
    <w:p w:rsidR="003A70E8" w:rsidRDefault="003A70E8" w:rsidP="0014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A"/>
    <w:rsid w:val="000B3116"/>
    <w:rsid w:val="00147483"/>
    <w:rsid w:val="00241409"/>
    <w:rsid w:val="00384407"/>
    <w:rsid w:val="003A70E8"/>
    <w:rsid w:val="003C49FE"/>
    <w:rsid w:val="003C632F"/>
    <w:rsid w:val="004F7558"/>
    <w:rsid w:val="005851EB"/>
    <w:rsid w:val="005C3A0B"/>
    <w:rsid w:val="005D1662"/>
    <w:rsid w:val="0069587F"/>
    <w:rsid w:val="006E594D"/>
    <w:rsid w:val="00990F36"/>
    <w:rsid w:val="00A146D5"/>
    <w:rsid w:val="00BB1EE6"/>
    <w:rsid w:val="00C46423"/>
    <w:rsid w:val="00CB5ABA"/>
    <w:rsid w:val="00D0398D"/>
    <w:rsid w:val="00E70BB4"/>
    <w:rsid w:val="00EE788F"/>
    <w:rsid w:val="00F12906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B16C"/>
  <w15:docId w15:val="{4E4C78E7-B2CD-4406-A4DB-BD916DFA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7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483"/>
  </w:style>
  <w:style w:type="paragraph" w:styleId="Footer">
    <w:name w:val="footer"/>
    <w:basedOn w:val="Normal"/>
    <w:link w:val="FooterChar"/>
    <w:uiPriority w:val="99"/>
    <w:semiHidden/>
    <w:unhideWhenUsed/>
    <w:rsid w:val="00147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Stevens</dc:creator>
  <cp:lastModifiedBy>Tamorah Lassam-Jones</cp:lastModifiedBy>
  <cp:revision>2</cp:revision>
  <dcterms:created xsi:type="dcterms:W3CDTF">2021-04-18T10:31:00Z</dcterms:created>
  <dcterms:modified xsi:type="dcterms:W3CDTF">2021-04-18T10:31:00Z</dcterms:modified>
</cp:coreProperties>
</file>